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1F2FCD">
      <w:pPr>
        <w:jc w:val="both"/>
        <w:rPr>
          <w:rFonts w:eastAsia="Calibri"/>
        </w:rPr>
      </w:pPr>
      <w:r>
        <w:rPr>
          <w:rFonts w:eastAsia="Calibri"/>
          <w:noProof/>
          <w:lang w:eastAsia="ru-RU"/>
        </w:rPr>
        <w:drawing>
          <wp:anchor distT="0" distB="0" distL="114935" distR="114935" simplePos="0" relativeHeight="251657216" behindDoc="1" locked="0" layoutInCell="1" allowOverlap="1">
            <wp:simplePos x="0" y="0"/>
            <wp:positionH relativeFrom="column">
              <wp:posOffset>2567940</wp:posOffset>
            </wp:positionH>
            <wp:positionV relativeFrom="paragraph">
              <wp:posOffset>-44450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r w:rsidR="00E01453">
        <w:rPr>
          <w:rFonts w:eastAsia="Calibri"/>
        </w:rPr>
        <w:t xml:space="preserve">                          </w:t>
      </w:r>
      <w:r w:rsidR="005430F1">
        <w:rPr>
          <w:rFonts w:eastAsia="Calibri"/>
        </w:rPr>
        <w:t xml:space="preserve">                                                 </w:t>
      </w:r>
    </w:p>
    <w:p w:rsidR="00924E09" w:rsidRDefault="00924E09" w:rsidP="00924E09">
      <w:pPr>
        <w:jc w:val="right"/>
        <w:rPr>
          <w:rFonts w:eastAsia="Calibri"/>
        </w:rPr>
      </w:pPr>
    </w:p>
    <w:p w:rsidR="00924E09" w:rsidRDefault="00924E09" w:rsidP="005430F1">
      <w:pPr>
        <w:jc w:val="right"/>
      </w:pPr>
    </w:p>
    <w:p w:rsidR="005430F1" w:rsidRDefault="005430F1">
      <w:pPr>
        <w:jc w:val="both"/>
      </w:pPr>
    </w:p>
    <w:p w:rsidR="00C858C6" w:rsidRDefault="00C858C6" w:rsidP="00F43875">
      <w:pPr>
        <w:pStyle w:val="af1"/>
        <w:rPr>
          <w:rFonts w:ascii="Times New Roman" w:hAnsi="Times New Roman" w:cs="Times New Roman"/>
          <w:sz w:val="28"/>
          <w:szCs w:val="28"/>
        </w:rPr>
      </w:pPr>
    </w:p>
    <w:p w:rsidR="00E01453" w:rsidRPr="005430F1" w:rsidRDefault="005430F1">
      <w:pPr>
        <w:pStyle w:val="af1"/>
        <w:jc w:val="center"/>
        <w:rPr>
          <w:b/>
        </w:rPr>
      </w:pPr>
      <w:r>
        <w:rPr>
          <w:rFonts w:ascii="Times New Roman" w:hAnsi="Times New Roman" w:cs="Times New Roman"/>
          <w:sz w:val="28"/>
          <w:szCs w:val="28"/>
        </w:rPr>
        <w:t xml:space="preserve">                             </w:t>
      </w:r>
      <w:r w:rsidR="00E01453">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w:t>
      </w:r>
      <w:r w:rsidRPr="005430F1">
        <w:rPr>
          <w:rFonts w:ascii="Times New Roman" w:hAnsi="Times New Roman" w:cs="Times New Roman"/>
          <w:b/>
          <w:sz w:val="28"/>
          <w:szCs w:val="28"/>
        </w:rPr>
        <w:t>ПРОЕКТ</w:t>
      </w:r>
    </w:p>
    <w:p w:rsidR="00E01453" w:rsidRDefault="00E01453">
      <w:pPr>
        <w:pStyle w:val="af1"/>
        <w:jc w:val="center"/>
      </w:pPr>
      <w:r>
        <w:rPr>
          <w:rFonts w:ascii="Times New Roman" w:hAnsi="Times New Roman" w:cs="Times New Roman"/>
          <w:sz w:val="28"/>
          <w:szCs w:val="28"/>
        </w:rPr>
        <w:t>ХАНТЫ-МАНСИЙСКИЙ РАЙОН</w:t>
      </w:r>
    </w:p>
    <w:p w:rsidR="00E01453" w:rsidRDefault="00E01453">
      <w:pPr>
        <w:pStyle w:val="af1"/>
        <w:jc w:val="center"/>
      </w:pPr>
      <w:r>
        <w:rPr>
          <w:rFonts w:ascii="Times New Roman" w:hAnsi="Times New Roman" w:cs="Times New Roman"/>
          <w:sz w:val="28"/>
          <w:szCs w:val="28"/>
        </w:rPr>
        <w:t>Ханты-Мансийский автономный округ – Югра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АДМИНИСТРАЦИЯ ХАНТЫ-МАНСИЙСКОГО РАЙОНА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П О С Т А Н О В Л Е Н И Е</w:t>
      </w:r>
    </w:p>
    <w:p w:rsidR="00E01453" w:rsidRDefault="00E01453" w:rsidP="008C66E0">
      <w:pPr>
        <w:pStyle w:val="af1"/>
        <w:rPr>
          <w:rFonts w:ascii="Times New Roman" w:hAnsi="Times New Roman" w:cs="Times New Roman"/>
          <w:b/>
          <w:sz w:val="28"/>
          <w:szCs w:val="28"/>
        </w:rPr>
      </w:pPr>
    </w:p>
    <w:p w:rsidR="005747E5" w:rsidRPr="005747E5" w:rsidRDefault="00E01453" w:rsidP="005747E5">
      <w:pPr>
        <w:tabs>
          <w:tab w:val="left" w:pos="5812"/>
        </w:tabs>
        <w:rPr>
          <w:rFonts w:ascii="Times New Roman" w:hAnsi="Times New Roman" w:cs="Times New Roman"/>
          <w:color w:val="D9D9D9"/>
        </w:rPr>
      </w:pPr>
      <w:r>
        <w:rPr>
          <w:rFonts w:ascii="Times New Roman" w:hAnsi="Times New Roman" w:cs="Times New Roman"/>
          <w:sz w:val="28"/>
          <w:szCs w:val="28"/>
        </w:rPr>
        <w:t xml:space="preserve">от </w:t>
      </w:r>
      <w:r w:rsidR="00906928">
        <w:rPr>
          <w:rFonts w:ascii="Times New Roman" w:hAnsi="Times New Roman" w:cs="Times New Roman"/>
          <w:sz w:val="28"/>
          <w:szCs w:val="28"/>
        </w:rPr>
        <w:t>__.__.2023</w:t>
      </w:r>
      <w:r w:rsidR="007455D4">
        <w:rPr>
          <w:rFonts w:ascii="Times New Roman" w:hAnsi="Times New Roman" w:cs="Times New Roman"/>
          <w:sz w:val="28"/>
          <w:szCs w:val="28"/>
        </w:rPr>
        <w:tab/>
      </w:r>
      <w:r w:rsidR="009069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06928">
        <w:rPr>
          <w:rFonts w:ascii="Times New Roman" w:hAnsi="Times New Roman" w:cs="Times New Roman"/>
          <w:sz w:val="28"/>
          <w:szCs w:val="28"/>
        </w:rPr>
        <w:t>____________</w:t>
      </w:r>
    </w:p>
    <w:p w:rsidR="00E01453" w:rsidRDefault="00E01453" w:rsidP="005747E5">
      <w:pPr>
        <w:tabs>
          <w:tab w:val="left" w:pos="6804"/>
        </w:tabs>
      </w:pPr>
      <w:r>
        <w:rPr>
          <w:rFonts w:ascii="Times New Roman" w:hAnsi="Times New Roman" w:cs="Times New Roman"/>
          <w:i/>
        </w:rPr>
        <w:t>г. Ханты-Мансийск</w:t>
      </w:r>
    </w:p>
    <w:p w:rsidR="00E01453" w:rsidRDefault="00E01453">
      <w:pPr>
        <w:pStyle w:val="af1"/>
        <w:rPr>
          <w:rFonts w:ascii="Times New Roman" w:hAnsi="Times New Roman" w:cs="Times New Roman"/>
          <w:sz w:val="24"/>
          <w:szCs w:val="24"/>
        </w:rPr>
      </w:pPr>
    </w:p>
    <w:p w:rsidR="00465702" w:rsidRDefault="00465702" w:rsidP="00DE5D73">
      <w:pPr>
        <w:pStyle w:val="af1"/>
        <w:jc w:val="both"/>
        <w:rPr>
          <w:rFonts w:ascii="Times New Roman" w:eastAsia="Arial" w:hAnsi="Times New Roman" w:cs="Times New Roman"/>
          <w:bCs/>
          <w:sz w:val="28"/>
          <w:szCs w:val="28"/>
          <w:lang w:eastAsia="ar-SA"/>
        </w:rPr>
      </w:pP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 района</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924E09">
        <w:rPr>
          <w:rFonts w:ascii="Times New Roman" w:hAnsi="Times New Roman" w:cs="Times New Roman"/>
          <w:sz w:val="28"/>
          <w:szCs w:val="28"/>
        </w:rPr>
        <w:t>06.07.2021 №</w:t>
      </w:r>
      <w:r>
        <w:rPr>
          <w:rFonts w:ascii="Times New Roman" w:hAnsi="Times New Roman" w:cs="Times New Roman"/>
          <w:sz w:val="28"/>
          <w:szCs w:val="28"/>
        </w:rPr>
        <w:t xml:space="preserve"> 167 «</w:t>
      </w:r>
      <w:r w:rsidRPr="00F43875">
        <w:rPr>
          <w:rFonts w:ascii="Times New Roman" w:hAnsi="Times New Roman" w:cs="Times New Roman"/>
          <w:sz w:val="28"/>
          <w:szCs w:val="28"/>
        </w:rPr>
        <w:t xml:space="preserve">Об утверждении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Положения о комитете экономической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политики администрации </w:t>
      </w:r>
    </w:p>
    <w:p w:rsidR="00DE5D73" w:rsidRPr="00F43875" w:rsidRDefault="00DE5D73" w:rsidP="00DE5D73">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DE5D73" w:rsidRPr="00F43875" w:rsidRDefault="00DE5D73" w:rsidP="00DE5D73">
      <w:pPr>
        <w:pStyle w:val="af1"/>
        <w:rPr>
          <w:rFonts w:ascii="Times New Roman" w:hAnsi="Times New Roman" w:cs="Times New Roman"/>
          <w:b/>
          <w:i/>
          <w:sz w:val="28"/>
          <w:szCs w:val="28"/>
        </w:rPr>
      </w:pPr>
    </w:p>
    <w:p w:rsidR="00DE5D73" w:rsidRDefault="00CF4ED6" w:rsidP="00CF4ED6">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001F25F2">
        <w:rPr>
          <w:rFonts w:ascii="Times New Roman" w:hAnsi="Times New Roman" w:cs="Times New Roman"/>
          <w:sz w:val="28"/>
          <w:szCs w:val="28"/>
        </w:rPr>
        <w:t>целях приведения муниципальных правовых актов Ханты-Мансийского района в соответствие с действующим законодательством</w:t>
      </w:r>
      <w:r w:rsidR="00B74783" w:rsidRPr="007D14FC">
        <w:rPr>
          <w:rFonts w:ascii="Times New Roman" w:hAnsi="Times New Roman" w:cs="Times New Roman"/>
          <w:sz w:val="28"/>
          <w:szCs w:val="28"/>
          <w:lang w:eastAsia="ru-RU"/>
        </w:rPr>
        <w:t xml:space="preserve">, </w:t>
      </w:r>
      <w:r w:rsidR="007D14FC" w:rsidRPr="007D14FC">
        <w:rPr>
          <w:rFonts w:ascii="Times New Roman" w:hAnsi="Times New Roman" w:cs="Times New Roman"/>
          <w:sz w:val="28"/>
          <w:szCs w:val="28"/>
        </w:rPr>
        <w:t>руководствуясь статьей 32 Устава Ханты-Мансийского района</w:t>
      </w:r>
      <w:r w:rsidR="00DE5D73" w:rsidRPr="007D14FC">
        <w:rPr>
          <w:rFonts w:ascii="Times New Roman" w:eastAsia="Calibri" w:hAnsi="Times New Roman" w:cs="Times New Roman"/>
          <w:sz w:val="28"/>
          <w:szCs w:val="28"/>
        </w:rPr>
        <w:t>:</w:t>
      </w:r>
    </w:p>
    <w:p w:rsidR="00441134" w:rsidRDefault="00441134" w:rsidP="00CF4ED6">
      <w:pPr>
        <w:ind w:firstLine="709"/>
        <w:jc w:val="both"/>
        <w:rPr>
          <w:rFonts w:ascii="Times New Roman" w:eastAsia="Calibri" w:hAnsi="Times New Roman" w:cs="Times New Roman"/>
          <w:sz w:val="28"/>
          <w:szCs w:val="28"/>
        </w:rPr>
      </w:pPr>
    </w:p>
    <w:p w:rsidR="00441134" w:rsidRDefault="007D14FC" w:rsidP="00CF4ED6">
      <w:pPr>
        <w:pStyle w:val="ConsPlusNormal"/>
        <w:tabs>
          <w:tab w:val="left" w:pos="4253"/>
          <w:tab w:val="left" w:pos="4678"/>
          <w:tab w:val="left" w:pos="5245"/>
          <w:tab w:val="left" w:pos="17294"/>
          <w:tab w:val="left" w:pos="19845"/>
        </w:tabs>
        <w:ind w:firstLine="709"/>
        <w:jc w:val="both"/>
        <w:rPr>
          <w:sz w:val="28"/>
          <w:szCs w:val="28"/>
        </w:rPr>
      </w:pPr>
      <w:r>
        <w:rPr>
          <w:sz w:val="28"/>
          <w:szCs w:val="28"/>
        </w:rPr>
        <w:t>1. </w:t>
      </w:r>
      <w:r w:rsidR="00DE5D73" w:rsidRPr="007D14FC">
        <w:rPr>
          <w:sz w:val="28"/>
          <w:szCs w:val="28"/>
        </w:rPr>
        <w:t xml:space="preserve">Внести в </w:t>
      </w:r>
      <w:r w:rsidR="00301B95">
        <w:rPr>
          <w:sz w:val="28"/>
          <w:szCs w:val="28"/>
        </w:rPr>
        <w:t>постановлени</w:t>
      </w:r>
      <w:r w:rsidR="00441134">
        <w:rPr>
          <w:sz w:val="28"/>
          <w:szCs w:val="28"/>
        </w:rPr>
        <w:t>е</w:t>
      </w:r>
      <w:r w:rsidR="00DE5D73" w:rsidRPr="007D14FC">
        <w:rPr>
          <w:sz w:val="28"/>
          <w:szCs w:val="28"/>
        </w:rPr>
        <w:t xml:space="preserve"> </w:t>
      </w:r>
      <w:r w:rsidRPr="007D14FC">
        <w:rPr>
          <w:sz w:val="28"/>
          <w:szCs w:val="28"/>
        </w:rPr>
        <w:t>а</w:t>
      </w:r>
      <w:r w:rsidR="00DE5D73" w:rsidRPr="007D14FC">
        <w:rPr>
          <w:sz w:val="28"/>
          <w:szCs w:val="28"/>
        </w:rPr>
        <w:t>дминистрации Ханты-Мансийского района от 06.07.2021 №</w:t>
      </w:r>
      <w:r w:rsidR="00301B95">
        <w:rPr>
          <w:sz w:val="28"/>
          <w:szCs w:val="28"/>
        </w:rPr>
        <w:t> </w:t>
      </w:r>
      <w:r w:rsidR="00DE5D73" w:rsidRPr="007D14FC">
        <w:rPr>
          <w:sz w:val="28"/>
          <w:szCs w:val="28"/>
        </w:rPr>
        <w:t xml:space="preserve">167 «Об утверждении Положения </w:t>
      </w:r>
      <w:r w:rsidR="00301B95">
        <w:rPr>
          <w:sz w:val="28"/>
          <w:szCs w:val="28"/>
        </w:rPr>
        <w:br/>
      </w:r>
      <w:r w:rsidR="00DE5D73" w:rsidRPr="007D14FC">
        <w:rPr>
          <w:sz w:val="28"/>
          <w:szCs w:val="28"/>
        </w:rPr>
        <w:t xml:space="preserve">о комитете экономической политики администрации Ханты-Мансийского района» </w:t>
      </w:r>
      <w:r w:rsidR="00244DF7">
        <w:rPr>
          <w:sz w:val="28"/>
          <w:szCs w:val="28"/>
        </w:rPr>
        <w:t xml:space="preserve">(далее – постановление) </w:t>
      </w:r>
      <w:r w:rsidR="00441134">
        <w:rPr>
          <w:sz w:val="28"/>
          <w:szCs w:val="28"/>
        </w:rPr>
        <w:t>следующие изменения:</w:t>
      </w:r>
    </w:p>
    <w:p w:rsidR="00D336F0" w:rsidRDefault="00441134" w:rsidP="00D336F0">
      <w:pPr>
        <w:autoSpaceDN w:val="0"/>
        <w:adjustRightInd w:val="0"/>
        <w:ind w:firstLine="709"/>
        <w:jc w:val="both"/>
        <w:rPr>
          <w:rFonts w:ascii="Times New Roman" w:hAnsi="Times New Roman" w:cs="Times New Roman"/>
          <w:sz w:val="28"/>
          <w:szCs w:val="28"/>
          <w:lang w:eastAsia="ru-RU"/>
        </w:rPr>
      </w:pPr>
      <w:r w:rsidRPr="000224C3">
        <w:rPr>
          <w:rFonts w:ascii="Times New Roman" w:hAnsi="Times New Roman" w:cs="Times New Roman"/>
          <w:sz w:val="28"/>
          <w:szCs w:val="28"/>
        </w:rPr>
        <w:t xml:space="preserve">1.1. </w:t>
      </w:r>
      <w:r w:rsidR="00D336F0">
        <w:rPr>
          <w:rFonts w:ascii="Times New Roman" w:hAnsi="Times New Roman" w:cs="Times New Roman"/>
          <w:sz w:val="28"/>
          <w:szCs w:val="28"/>
        </w:rPr>
        <w:t>В п</w:t>
      </w:r>
      <w:r w:rsidR="0043496A" w:rsidRPr="000224C3">
        <w:rPr>
          <w:rFonts w:ascii="Times New Roman" w:eastAsiaTheme="minorHAnsi" w:hAnsi="Times New Roman" w:cs="Times New Roman"/>
          <w:sz w:val="28"/>
          <w:szCs w:val="28"/>
          <w:lang w:eastAsia="en-US"/>
        </w:rPr>
        <w:t>реамбул</w:t>
      </w:r>
      <w:r w:rsidR="00D336F0">
        <w:rPr>
          <w:rFonts w:ascii="Times New Roman" w:eastAsiaTheme="minorHAnsi" w:hAnsi="Times New Roman" w:cs="Times New Roman"/>
          <w:sz w:val="28"/>
          <w:szCs w:val="28"/>
          <w:lang w:eastAsia="en-US"/>
        </w:rPr>
        <w:t>е</w:t>
      </w:r>
      <w:r w:rsidR="0043496A" w:rsidRPr="000224C3">
        <w:rPr>
          <w:rFonts w:ascii="Times New Roman" w:eastAsiaTheme="minorHAnsi" w:hAnsi="Times New Roman" w:cs="Times New Roman"/>
          <w:sz w:val="28"/>
          <w:szCs w:val="28"/>
          <w:lang w:eastAsia="en-US"/>
        </w:rPr>
        <w:t xml:space="preserve"> постановления</w:t>
      </w:r>
      <w:r w:rsidR="00D336F0">
        <w:rPr>
          <w:rFonts w:ascii="Times New Roman" w:eastAsiaTheme="minorHAnsi" w:hAnsi="Times New Roman" w:cs="Times New Roman"/>
          <w:sz w:val="28"/>
          <w:szCs w:val="28"/>
          <w:lang w:eastAsia="en-US"/>
        </w:rPr>
        <w:t xml:space="preserve"> после слов</w:t>
      </w:r>
      <w:r w:rsidR="00C6235A">
        <w:rPr>
          <w:rFonts w:ascii="Times New Roman" w:eastAsiaTheme="minorHAnsi" w:hAnsi="Times New Roman" w:cs="Times New Roman"/>
          <w:sz w:val="28"/>
          <w:szCs w:val="28"/>
          <w:lang w:eastAsia="en-US"/>
        </w:rPr>
        <w:t>а</w:t>
      </w:r>
      <w:r w:rsidR="00D336F0">
        <w:rPr>
          <w:rFonts w:ascii="Times New Roman" w:eastAsiaTheme="minorHAnsi" w:hAnsi="Times New Roman" w:cs="Times New Roman"/>
          <w:sz w:val="28"/>
          <w:szCs w:val="28"/>
          <w:lang w:eastAsia="en-US"/>
        </w:rPr>
        <w:t xml:space="preserve"> «района» дополнить </w:t>
      </w:r>
      <w:r w:rsidR="00D336F0" w:rsidRPr="00D336F0">
        <w:rPr>
          <w:rFonts w:ascii="Times New Roman" w:eastAsiaTheme="minorHAnsi" w:hAnsi="Times New Roman" w:cs="Times New Roman"/>
          <w:sz w:val="28"/>
          <w:szCs w:val="28"/>
          <w:lang w:eastAsia="en-US"/>
        </w:rPr>
        <w:t>словами «,</w:t>
      </w:r>
      <w:r w:rsidR="00D336F0" w:rsidRPr="00D336F0">
        <w:rPr>
          <w:rFonts w:ascii="Times New Roman" w:eastAsia="Arial" w:hAnsi="Times New Roman" w:cs="Times New Roman"/>
          <w:bCs/>
          <w:sz w:val="28"/>
          <w:szCs w:val="28"/>
          <w:lang w:eastAsia="ar-SA"/>
        </w:rPr>
        <w:t xml:space="preserve"> руководствуясь статьей 32 Устава Ханты-Мансийского района</w:t>
      </w:r>
      <w:r w:rsidR="00D336F0" w:rsidRPr="00D336F0">
        <w:rPr>
          <w:rFonts w:ascii="Times New Roman" w:hAnsi="Times New Roman" w:cs="Times New Roman"/>
          <w:sz w:val="28"/>
          <w:szCs w:val="28"/>
          <w:lang w:eastAsia="ru-RU"/>
        </w:rPr>
        <w:t>:»</w:t>
      </w:r>
      <w:r w:rsidR="00237DA5">
        <w:rPr>
          <w:rFonts w:ascii="Times New Roman" w:hAnsi="Times New Roman" w:cs="Times New Roman"/>
          <w:sz w:val="28"/>
          <w:szCs w:val="28"/>
          <w:lang w:eastAsia="ru-RU"/>
        </w:rPr>
        <w:t>.</w:t>
      </w:r>
    </w:p>
    <w:p w:rsidR="00F946C8" w:rsidRPr="00F946C8" w:rsidRDefault="00F946C8" w:rsidP="00F946C8">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В </w:t>
      </w:r>
      <w:r w:rsidR="00142175">
        <w:rPr>
          <w:rFonts w:ascii="Times New Roman" w:hAnsi="Times New Roman" w:cs="Times New Roman"/>
          <w:sz w:val="28"/>
          <w:szCs w:val="28"/>
          <w:lang w:eastAsia="ru-RU"/>
        </w:rPr>
        <w:t>под</w:t>
      </w:r>
      <w:r>
        <w:rPr>
          <w:rFonts w:ascii="Times New Roman" w:hAnsi="Times New Roman" w:cs="Times New Roman"/>
          <w:sz w:val="28"/>
          <w:szCs w:val="28"/>
          <w:lang w:eastAsia="ru-RU"/>
        </w:rPr>
        <w:t xml:space="preserve">пункте 1.1 </w:t>
      </w:r>
      <w:r w:rsidR="00142175">
        <w:rPr>
          <w:rFonts w:ascii="Times New Roman" w:hAnsi="Times New Roman" w:cs="Times New Roman"/>
          <w:sz w:val="28"/>
          <w:szCs w:val="28"/>
          <w:lang w:eastAsia="ru-RU"/>
        </w:rPr>
        <w:t xml:space="preserve">пункта 1 </w:t>
      </w:r>
      <w:r>
        <w:rPr>
          <w:rFonts w:ascii="Times New Roman" w:hAnsi="Times New Roman" w:cs="Times New Roman"/>
          <w:sz w:val="28"/>
          <w:szCs w:val="28"/>
          <w:lang w:eastAsia="ru-RU"/>
        </w:rPr>
        <w:t>постановления после слов «</w:t>
      </w:r>
      <w:r w:rsidRPr="00465702">
        <w:rPr>
          <w:rFonts w:ascii="Times New Roman" w:hAnsi="Times New Roman" w:cs="Times New Roman"/>
          <w:sz w:val="28"/>
          <w:szCs w:val="28"/>
          <w:lang w:eastAsia="ru-RU"/>
        </w:rPr>
        <w:t>приложению 1</w:t>
      </w:r>
      <w:r>
        <w:rPr>
          <w:rFonts w:ascii="Times New Roman" w:hAnsi="Times New Roman" w:cs="Times New Roman"/>
          <w:sz w:val="28"/>
          <w:szCs w:val="28"/>
          <w:lang w:eastAsia="ru-RU"/>
        </w:rPr>
        <w:t xml:space="preserve">» дополнить </w:t>
      </w:r>
      <w:r w:rsidRPr="00F946C8">
        <w:rPr>
          <w:rFonts w:ascii="Times New Roman" w:hAnsi="Times New Roman" w:cs="Times New Roman"/>
          <w:sz w:val="28"/>
          <w:szCs w:val="28"/>
          <w:lang w:eastAsia="ru-RU"/>
        </w:rPr>
        <w:t>словами «к настоящему постановлению.».</w:t>
      </w:r>
    </w:p>
    <w:p w:rsidR="00F946C8" w:rsidRPr="00F946C8" w:rsidRDefault="00F946C8" w:rsidP="00F946C8">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В </w:t>
      </w:r>
      <w:r w:rsidR="00142175">
        <w:rPr>
          <w:rFonts w:ascii="Times New Roman" w:hAnsi="Times New Roman" w:cs="Times New Roman"/>
          <w:sz w:val="28"/>
          <w:szCs w:val="28"/>
          <w:lang w:eastAsia="ru-RU"/>
        </w:rPr>
        <w:t>под</w:t>
      </w:r>
      <w:r>
        <w:rPr>
          <w:rFonts w:ascii="Times New Roman" w:hAnsi="Times New Roman" w:cs="Times New Roman"/>
          <w:sz w:val="28"/>
          <w:szCs w:val="28"/>
          <w:lang w:eastAsia="ru-RU"/>
        </w:rPr>
        <w:t xml:space="preserve">пункте 1.2 </w:t>
      </w:r>
      <w:r w:rsidR="00142175">
        <w:rPr>
          <w:rFonts w:ascii="Times New Roman" w:hAnsi="Times New Roman" w:cs="Times New Roman"/>
          <w:sz w:val="28"/>
          <w:szCs w:val="28"/>
          <w:lang w:eastAsia="ru-RU"/>
        </w:rPr>
        <w:t xml:space="preserve">пункта 1 </w:t>
      </w:r>
      <w:r>
        <w:rPr>
          <w:rFonts w:ascii="Times New Roman" w:hAnsi="Times New Roman" w:cs="Times New Roman"/>
          <w:sz w:val="28"/>
          <w:szCs w:val="28"/>
          <w:lang w:eastAsia="ru-RU"/>
        </w:rPr>
        <w:t>постановления после слов «</w:t>
      </w:r>
      <w:r w:rsidRPr="00465702">
        <w:rPr>
          <w:rFonts w:ascii="Times New Roman" w:hAnsi="Times New Roman" w:cs="Times New Roman"/>
          <w:sz w:val="28"/>
          <w:szCs w:val="28"/>
          <w:lang w:eastAsia="ru-RU"/>
        </w:rPr>
        <w:t xml:space="preserve">приложению </w:t>
      </w:r>
      <w:r>
        <w:rPr>
          <w:rFonts w:ascii="Times New Roman" w:hAnsi="Times New Roman" w:cs="Times New Roman"/>
          <w:sz w:val="28"/>
          <w:szCs w:val="28"/>
          <w:lang w:eastAsia="ru-RU"/>
        </w:rPr>
        <w:t xml:space="preserve">2» дополнить </w:t>
      </w:r>
      <w:r w:rsidRPr="00F946C8">
        <w:rPr>
          <w:rFonts w:ascii="Times New Roman" w:hAnsi="Times New Roman" w:cs="Times New Roman"/>
          <w:sz w:val="28"/>
          <w:szCs w:val="28"/>
          <w:lang w:eastAsia="ru-RU"/>
        </w:rPr>
        <w:t>словами «к настоящему постановлению.».</w:t>
      </w:r>
    </w:p>
    <w:p w:rsidR="00237DA5" w:rsidRDefault="00237DA5"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673FF2">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В пункте 2 </w:t>
      </w:r>
      <w:r w:rsidR="006C52CF">
        <w:rPr>
          <w:rFonts w:ascii="Times New Roman" w:hAnsi="Times New Roman" w:cs="Times New Roman"/>
          <w:sz w:val="28"/>
          <w:szCs w:val="28"/>
          <w:lang w:eastAsia="ru-RU"/>
        </w:rPr>
        <w:t xml:space="preserve">постановления </w:t>
      </w:r>
      <w:r>
        <w:rPr>
          <w:rFonts w:ascii="Times New Roman" w:hAnsi="Times New Roman" w:cs="Times New Roman"/>
          <w:sz w:val="28"/>
          <w:szCs w:val="28"/>
          <w:lang w:eastAsia="ru-RU"/>
        </w:rPr>
        <w:t>слов</w:t>
      </w:r>
      <w:r w:rsidR="00FA7B55">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«(обнародова</w:t>
      </w:r>
      <w:r w:rsidR="00142175">
        <w:rPr>
          <w:rFonts w:ascii="Times New Roman" w:hAnsi="Times New Roman" w:cs="Times New Roman"/>
          <w:sz w:val="28"/>
          <w:szCs w:val="28"/>
          <w:lang w:eastAsia="ru-RU"/>
        </w:rPr>
        <w:t>ть</w:t>
      </w:r>
      <w:r>
        <w:rPr>
          <w:rFonts w:ascii="Times New Roman" w:hAnsi="Times New Roman" w:cs="Times New Roman"/>
          <w:sz w:val="28"/>
          <w:szCs w:val="28"/>
          <w:lang w:eastAsia="ru-RU"/>
        </w:rPr>
        <w:t>)» исключить.</w:t>
      </w:r>
    </w:p>
    <w:p w:rsidR="00D64D32" w:rsidRDefault="00237DA5"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673FF2">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00875C89">
        <w:rPr>
          <w:rFonts w:ascii="Times New Roman" w:hAnsi="Times New Roman" w:cs="Times New Roman"/>
          <w:sz w:val="28"/>
          <w:szCs w:val="28"/>
          <w:lang w:eastAsia="ru-RU"/>
        </w:rPr>
        <w:t xml:space="preserve">Пункт </w:t>
      </w:r>
      <w:r w:rsidR="00D64D32">
        <w:rPr>
          <w:rFonts w:ascii="Times New Roman" w:hAnsi="Times New Roman" w:cs="Times New Roman"/>
          <w:sz w:val="28"/>
          <w:szCs w:val="28"/>
          <w:lang w:eastAsia="ru-RU"/>
        </w:rPr>
        <w:t>3</w:t>
      </w:r>
      <w:r w:rsidR="006C52CF">
        <w:rPr>
          <w:rFonts w:ascii="Times New Roman" w:hAnsi="Times New Roman" w:cs="Times New Roman"/>
          <w:sz w:val="28"/>
          <w:szCs w:val="28"/>
          <w:lang w:eastAsia="ru-RU"/>
        </w:rPr>
        <w:t xml:space="preserve"> </w:t>
      </w:r>
      <w:r w:rsidR="00875C89">
        <w:rPr>
          <w:rFonts w:ascii="Times New Roman" w:hAnsi="Times New Roman" w:cs="Times New Roman"/>
          <w:sz w:val="28"/>
          <w:szCs w:val="28"/>
          <w:lang w:eastAsia="ru-RU"/>
        </w:rPr>
        <w:t>постановления изложить в следующей редакции:</w:t>
      </w:r>
    </w:p>
    <w:p w:rsidR="00142175" w:rsidRDefault="00142175" w:rsidP="00142175">
      <w:pPr>
        <w:autoSpaceDN w:val="0"/>
        <w:adjustRightInd w:val="0"/>
        <w:ind w:firstLine="709"/>
        <w:jc w:val="both"/>
        <w:rPr>
          <w:rFonts w:ascii="Times New Roman" w:hAnsi="Times New Roman" w:cs="Times New Roman"/>
          <w:sz w:val="28"/>
          <w:szCs w:val="28"/>
          <w:lang w:eastAsia="ru-RU"/>
        </w:rPr>
      </w:pPr>
      <w:r w:rsidRPr="001F25F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1F25F2">
        <w:rPr>
          <w:rFonts w:ascii="Times New Roman" w:hAnsi="Times New Roman" w:cs="Times New Roman"/>
          <w:sz w:val="28"/>
          <w:szCs w:val="28"/>
          <w:lang w:eastAsia="ru-RU"/>
        </w:rPr>
        <w:t>. Настоящее постановление вступает в силу после его официального опубликования.</w:t>
      </w:r>
      <w:r>
        <w:rPr>
          <w:rFonts w:ascii="Times New Roman" w:hAnsi="Times New Roman" w:cs="Times New Roman"/>
          <w:sz w:val="28"/>
          <w:szCs w:val="28"/>
          <w:lang w:eastAsia="ru-RU"/>
        </w:rPr>
        <w:t>».</w:t>
      </w:r>
    </w:p>
    <w:p w:rsidR="00142175" w:rsidRDefault="00142175" w:rsidP="00142175">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 Постановление дополнить пунктом 4 следующего содержания:</w:t>
      </w:r>
    </w:p>
    <w:p w:rsidR="00D64D32" w:rsidRDefault="00D64D32"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w:t>
      </w:r>
      <w:r w:rsidR="00142175">
        <w:rPr>
          <w:rFonts w:ascii="Times New Roman" w:hAnsi="Times New Roman" w:cs="Times New Roman"/>
          <w:sz w:val="28"/>
          <w:szCs w:val="28"/>
        </w:rPr>
        <w:t>4</w:t>
      </w: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w:t>
      </w:r>
      <w:r w:rsidR="001F25F2">
        <w:rPr>
          <w:rFonts w:ascii="Times New Roman" w:hAnsi="Times New Roman" w:cs="Times New Roman"/>
          <w:sz w:val="28"/>
          <w:szCs w:val="28"/>
        </w:rPr>
        <w:t xml:space="preserve">Ханты-Мансийского </w:t>
      </w:r>
      <w:r>
        <w:rPr>
          <w:rFonts w:ascii="Times New Roman" w:hAnsi="Times New Roman" w:cs="Times New Roman"/>
          <w:sz w:val="28"/>
          <w:szCs w:val="28"/>
        </w:rPr>
        <w:t>района</w:t>
      </w:r>
      <w:r>
        <w:rPr>
          <w:rFonts w:ascii="Times New Roman" w:hAnsi="Times New Roman" w:cs="Times New Roman"/>
          <w:sz w:val="28"/>
          <w:szCs w:val="28"/>
          <w:lang w:eastAsia="ru-RU"/>
        </w:rPr>
        <w:t xml:space="preserve"> по финансам</w:t>
      </w:r>
      <w:r w:rsidR="001A537A">
        <w:rPr>
          <w:rFonts w:ascii="Times New Roman" w:hAnsi="Times New Roman" w:cs="Times New Roman"/>
          <w:sz w:val="28"/>
          <w:szCs w:val="28"/>
          <w:lang w:eastAsia="ru-RU"/>
        </w:rPr>
        <w:t xml:space="preserve"> Болдыреву </w:t>
      </w:r>
      <w:r w:rsidR="001A537A">
        <w:rPr>
          <w:rFonts w:ascii="Times New Roman" w:hAnsi="Times New Roman" w:cs="Times New Roman"/>
          <w:sz w:val="28"/>
          <w:szCs w:val="28"/>
          <w:lang w:eastAsia="ru-RU"/>
        </w:rPr>
        <w:lastRenderedPageBreak/>
        <w:t>Н</w:t>
      </w:r>
      <w:r>
        <w:rPr>
          <w:rFonts w:ascii="Times New Roman" w:hAnsi="Times New Roman" w:cs="Times New Roman"/>
          <w:sz w:val="28"/>
          <w:szCs w:val="28"/>
          <w:lang w:eastAsia="ru-RU"/>
        </w:rPr>
        <w:t>.</w:t>
      </w:r>
      <w:r w:rsidR="001A537A">
        <w:rPr>
          <w:rFonts w:ascii="Times New Roman" w:hAnsi="Times New Roman" w:cs="Times New Roman"/>
          <w:sz w:val="28"/>
          <w:szCs w:val="28"/>
          <w:lang w:eastAsia="ru-RU"/>
        </w:rPr>
        <w:t>В.</w:t>
      </w:r>
      <w:r>
        <w:rPr>
          <w:rFonts w:ascii="Times New Roman" w:hAnsi="Times New Roman" w:cs="Times New Roman"/>
          <w:sz w:val="28"/>
          <w:szCs w:val="28"/>
          <w:lang w:eastAsia="ru-RU"/>
        </w:rPr>
        <w:t>».</w:t>
      </w:r>
    </w:p>
    <w:p w:rsidR="000536A1" w:rsidRPr="001F25F2" w:rsidRDefault="001937B2" w:rsidP="00D336F0">
      <w:pPr>
        <w:autoSpaceDN w:val="0"/>
        <w:adjustRightInd w:val="0"/>
        <w:ind w:firstLine="709"/>
        <w:jc w:val="both"/>
        <w:rPr>
          <w:rFonts w:ascii="Times New Roman" w:hAnsi="Times New Roman" w:cs="Times New Roman"/>
          <w:sz w:val="28"/>
          <w:szCs w:val="28"/>
          <w:lang w:eastAsia="ru-RU"/>
        </w:rPr>
      </w:pPr>
      <w:r w:rsidRPr="001F25F2">
        <w:rPr>
          <w:rFonts w:ascii="Times New Roman" w:hAnsi="Times New Roman" w:cs="Times New Roman"/>
          <w:sz w:val="28"/>
          <w:szCs w:val="28"/>
          <w:lang w:eastAsia="ru-RU"/>
        </w:rPr>
        <w:t>1.</w:t>
      </w:r>
      <w:r w:rsidR="00761EE4">
        <w:rPr>
          <w:rFonts w:ascii="Times New Roman" w:hAnsi="Times New Roman" w:cs="Times New Roman"/>
          <w:sz w:val="28"/>
          <w:szCs w:val="28"/>
          <w:lang w:eastAsia="ru-RU"/>
        </w:rPr>
        <w:t>7</w:t>
      </w:r>
      <w:r w:rsidRPr="001F25F2">
        <w:rPr>
          <w:rFonts w:ascii="Times New Roman" w:hAnsi="Times New Roman" w:cs="Times New Roman"/>
          <w:sz w:val="28"/>
          <w:szCs w:val="28"/>
          <w:lang w:eastAsia="ru-RU"/>
        </w:rPr>
        <w:t xml:space="preserve">. </w:t>
      </w:r>
      <w:r w:rsidR="000536A1" w:rsidRPr="001F25F2">
        <w:rPr>
          <w:rFonts w:ascii="Times New Roman" w:hAnsi="Times New Roman" w:cs="Times New Roman"/>
          <w:sz w:val="28"/>
          <w:szCs w:val="28"/>
          <w:lang w:eastAsia="ru-RU"/>
        </w:rPr>
        <w:t xml:space="preserve">В </w:t>
      </w:r>
      <w:r w:rsidR="001F25F2" w:rsidRPr="001F25F2">
        <w:rPr>
          <w:rFonts w:ascii="Times New Roman" w:hAnsi="Times New Roman" w:cs="Times New Roman"/>
          <w:sz w:val="28"/>
          <w:szCs w:val="28"/>
          <w:lang w:eastAsia="ru-RU"/>
        </w:rPr>
        <w:t>Разделе 2 приложения</w:t>
      </w:r>
      <w:r w:rsidR="000536A1" w:rsidRPr="001F25F2">
        <w:rPr>
          <w:rFonts w:ascii="Times New Roman" w:hAnsi="Times New Roman" w:cs="Times New Roman"/>
          <w:sz w:val="28"/>
          <w:szCs w:val="28"/>
          <w:lang w:eastAsia="ru-RU"/>
        </w:rPr>
        <w:t xml:space="preserve"> 1 к постановлению:</w:t>
      </w:r>
    </w:p>
    <w:p w:rsidR="001937B2" w:rsidRDefault="00D37397"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0536A1" w:rsidRPr="001F25F2">
        <w:rPr>
          <w:rFonts w:ascii="Times New Roman" w:hAnsi="Times New Roman" w:cs="Times New Roman"/>
          <w:sz w:val="28"/>
          <w:szCs w:val="28"/>
          <w:lang w:eastAsia="ru-RU"/>
        </w:rPr>
        <w:t>.1.</w:t>
      </w:r>
      <w:r w:rsidR="00761EE4">
        <w:rPr>
          <w:rFonts w:ascii="Times New Roman" w:hAnsi="Times New Roman" w:cs="Times New Roman"/>
          <w:sz w:val="28"/>
          <w:szCs w:val="28"/>
          <w:lang w:eastAsia="ru-RU"/>
        </w:rPr>
        <w:t>П</w:t>
      </w:r>
      <w:r w:rsidR="00673FF2" w:rsidRPr="001F25F2">
        <w:rPr>
          <w:rFonts w:ascii="Times New Roman" w:hAnsi="Times New Roman" w:cs="Times New Roman"/>
          <w:sz w:val="28"/>
          <w:szCs w:val="28"/>
          <w:lang w:eastAsia="ru-RU"/>
        </w:rPr>
        <w:t>одпункт</w:t>
      </w:r>
      <w:r w:rsidR="001937B2" w:rsidRPr="001F25F2">
        <w:rPr>
          <w:rFonts w:ascii="Times New Roman" w:hAnsi="Times New Roman" w:cs="Times New Roman"/>
          <w:sz w:val="28"/>
          <w:szCs w:val="28"/>
          <w:lang w:eastAsia="ru-RU"/>
        </w:rPr>
        <w:t xml:space="preserve"> 38 </w:t>
      </w:r>
      <w:r w:rsidR="00A25E08" w:rsidRPr="001F25F2">
        <w:rPr>
          <w:rFonts w:ascii="Times New Roman" w:hAnsi="Times New Roman" w:cs="Times New Roman"/>
          <w:sz w:val="28"/>
          <w:szCs w:val="28"/>
          <w:lang w:eastAsia="ru-RU"/>
        </w:rPr>
        <w:t>под</w:t>
      </w:r>
      <w:r w:rsidR="00673FF2" w:rsidRPr="001F25F2">
        <w:rPr>
          <w:rFonts w:ascii="Times New Roman" w:hAnsi="Times New Roman" w:cs="Times New Roman"/>
          <w:sz w:val="28"/>
          <w:szCs w:val="28"/>
          <w:lang w:eastAsia="ru-RU"/>
        </w:rPr>
        <w:t xml:space="preserve">пункта 2.1.1 </w:t>
      </w:r>
      <w:r w:rsidR="001937B2" w:rsidRPr="001F25F2">
        <w:rPr>
          <w:rFonts w:ascii="Times New Roman" w:hAnsi="Times New Roman" w:cs="Times New Roman"/>
          <w:sz w:val="28"/>
          <w:szCs w:val="28"/>
          <w:lang w:eastAsia="ru-RU"/>
        </w:rPr>
        <w:t>п</w:t>
      </w:r>
      <w:r w:rsidR="00A25E08" w:rsidRPr="001F25F2">
        <w:rPr>
          <w:rFonts w:ascii="Times New Roman" w:hAnsi="Times New Roman" w:cs="Times New Roman"/>
          <w:sz w:val="28"/>
          <w:szCs w:val="28"/>
          <w:lang w:eastAsia="ru-RU"/>
        </w:rPr>
        <w:t xml:space="preserve">ункта 2.1 </w:t>
      </w:r>
      <w:r w:rsidR="00761EE4">
        <w:rPr>
          <w:rFonts w:ascii="Times New Roman" w:hAnsi="Times New Roman" w:cs="Times New Roman"/>
          <w:sz w:val="28"/>
          <w:szCs w:val="28"/>
          <w:lang w:eastAsia="ru-RU"/>
        </w:rPr>
        <w:t>изложить в следующей редакции:</w:t>
      </w:r>
    </w:p>
    <w:p w:rsidR="00D37397" w:rsidRDefault="00761EE4" w:rsidP="00D3739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D37397">
        <w:rPr>
          <w:rFonts w:ascii="Times New Roman" w:hAnsi="Times New Roman" w:cs="Times New Roman"/>
          <w:sz w:val="28"/>
          <w:szCs w:val="28"/>
          <w:lang w:eastAsia="ru-RU"/>
        </w:rPr>
        <w:t xml:space="preserve">38) </w:t>
      </w:r>
      <w:r w:rsidR="00D37397" w:rsidRPr="005F32CF">
        <w:rPr>
          <w:rFonts w:ascii="Times New Roman" w:hAnsi="Times New Roman" w:cs="Times New Roman"/>
          <w:sz w:val="28"/>
          <w:szCs w:val="28"/>
          <w:lang w:eastAsia="ru-RU"/>
        </w:rPr>
        <w:t>осуществляет внедрение оценки регулирующего воздействия проектов муниципальных правовых актов Ханты-Мансийского района, нормативно-правовое, информационно-методическое обеспечение оценки регулирующего воздействия проектов муниципальных нормативных правовых актов, экспертизы муниципальных правовых актов, а также оценки качества проведения процедур оценки регулирующего воздействия проектов муниципальных правовых актов, экспертизы муниципальных правовых актов разработчиками проекто</w:t>
      </w:r>
      <w:r w:rsidR="00D37397">
        <w:rPr>
          <w:rFonts w:ascii="Times New Roman" w:hAnsi="Times New Roman" w:cs="Times New Roman"/>
          <w:sz w:val="28"/>
          <w:szCs w:val="28"/>
          <w:lang w:eastAsia="ru-RU"/>
        </w:rPr>
        <w:t>в муниципальных правовых актов;».</w:t>
      </w:r>
    </w:p>
    <w:p w:rsidR="001937B2" w:rsidRPr="001F25F2" w:rsidRDefault="00D37397" w:rsidP="00D37397">
      <w:pPr>
        <w:widowControl/>
        <w:suppressAutoHyphens w:val="0"/>
        <w:autoSpaceDE/>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ru-RU"/>
        </w:rPr>
        <w:t>1.7.2. П</w:t>
      </w:r>
      <w:r w:rsidR="000536A1" w:rsidRPr="001F25F2">
        <w:rPr>
          <w:rFonts w:ascii="Times New Roman" w:hAnsi="Times New Roman" w:cs="Times New Roman"/>
          <w:sz w:val="28"/>
          <w:szCs w:val="28"/>
          <w:lang w:eastAsia="ru-RU"/>
        </w:rPr>
        <w:t>од</w:t>
      </w:r>
      <w:r w:rsidR="001937B2" w:rsidRPr="001F25F2">
        <w:rPr>
          <w:rFonts w:ascii="Times New Roman" w:hAnsi="Times New Roman" w:cs="Times New Roman"/>
          <w:sz w:val="28"/>
          <w:szCs w:val="28"/>
          <w:lang w:eastAsia="ru-RU"/>
        </w:rPr>
        <w:t xml:space="preserve">пункт </w:t>
      </w:r>
      <w:r w:rsidR="000536A1" w:rsidRPr="001F25F2">
        <w:rPr>
          <w:rFonts w:ascii="Times New Roman" w:hAnsi="Times New Roman" w:cs="Times New Roman"/>
          <w:sz w:val="28"/>
          <w:szCs w:val="28"/>
          <w:lang w:eastAsia="ru-RU"/>
        </w:rPr>
        <w:t xml:space="preserve">39 </w:t>
      </w:r>
      <w:r w:rsidR="00556E3A" w:rsidRPr="001F25F2">
        <w:rPr>
          <w:rFonts w:ascii="Times New Roman" w:hAnsi="Times New Roman" w:cs="Times New Roman"/>
          <w:sz w:val="28"/>
          <w:szCs w:val="28"/>
          <w:lang w:eastAsia="ru-RU"/>
        </w:rPr>
        <w:t>под</w:t>
      </w:r>
      <w:r w:rsidR="000536A1" w:rsidRPr="001F25F2">
        <w:rPr>
          <w:rFonts w:ascii="Times New Roman" w:hAnsi="Times New Roman" w:cs="Times New Roman"/>
          <w:sz w:val="28"/>
          <w:szCs w:val="28"/>
          <w:lang w:eastAsia="ru-RU"/>
        </w:rPr>
        <w:t xml:space="preserve">пункта 2.1.1 </w:t>
      </w:r>
      <w:r w:rsidR="00556E3A" w:rsidRPr="001F25F2">
        <w:rPr>
          <w:rFonts w:ascii="Times New Roman" w:hAnsi="Times New Roman" w:cs="Times New Roman"/>
          <w:sz w:val="28"/>
          <w:szCs w:val="28"/>
          <w:lang w:eastAsia="ru-RU"/>
        </w:rPr>
        <w:t xml:space="preserve">пункта 2.1 </w:t>
      </w:r>
      <w:r>
        <w:rPr>
          <w:rFonts w:ascii="Times New Roman" w:hAnsi="Times New Roman" w:cs="Times New Roman"/>
          <w:sz w:val="28"/>
          <w:szCs w:val="28"/>
          <w:lang w:eastAsia="ru-RU"/>
        </w:rPr>
        <w:t>изложить в следующей редакции:</w:t>
      </w:r>
    </w:p>
    <w:p w:rsidR="000E4057" w:rsidRDefault="000E4057" w:rsidP="000E4057">
      <w:pPr>
        <w:widowControl/>
        <w:suppressAutoHyphens w:val="0"/>
        <w:autoSpaceDE/>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«39) </w:t>
      </w:r>
      <w:r w:rsidRPr="005F32CF">
        <w:rPr>
          <w:rFonts w:ascii="Times New Roman" w:hAnsi="Times New Roman" w:cs="Times New Roman"/>
          <w:sz w:val="28"/>
          <w:szCs w:val="28"/>
          <w:lang w:eastAsia="ru-RU"/>
        </w:rPr>
        <w:t xml:space="preserve">проводит оценку регулирующего воздействия проектов </w:t>
      </w:r>
      <w:r w:rsidR="00FA7B55">
        <w:rPr>
          <w:rFonts w:ascii="Times New Roman" w:hAnsi="Times New Roman" w:cs="Times New Roman"/>
          <w:sz w:val="28"/>
          <w:szCs w:val="28"/>
          <w:lang w:eastAsia="ru-RU"/>
        </w:rPr>
        <w:t xml:space="preserve">муниципальных </w:t>
      </w:r>
      <w:bookmarkStart w:id="0" w:name="_GoBack"/>
      <w:bookmarkEnd w:id="0"/>
      <w:r w:rsidRPr="005F32CF">
        <w:rPr>
          <w:rFonts w:ascii="Times New Roman" w:hAnsi="Times New Roman" w:cs="Times New Roman"/>
          <w:sz w:val="28"/>
          <w:szCs w:val="28"/>
          <w:lang w:eastAsia="ru-RU"/>
        </w:rPr>
        <w:t>правовых актов Ханты-Мансийского района, экспертизу муниципальных правовых актов, затрагивающих вопросы осуществления предпринимательской и инвестиционной деятельности, принятых в Ханты-Мансийском районе по компетентности к</w:t>
      </w:r>
      <w:r>
        <w:rPr>
          <w:rFonts w:ascii="Times New Roman" w:hAnsi="Times New Roman" w:cs="Times New Roman"/>
          <w:sz w:val="28"/>
          <w:szCs w:val="28"/>
          <w:lang w:eastAsia="ru-RU"/>
        </w:rPr>
        <w:t>омитета экономической политики;».</w:t>
      </w:r>
    </w:p>
    <w:p w:rsidR="00346CB3" w:rsidRPr="00346CB3" w:rsidRDefault="00346CB3" w:rsidP="00346CB3">
      <w:pPr>
        <w:suppressAutoHyphens w:val="0"/>
        <w:autoSpaceDN w:val="0"/>
        <w:adjustRightInd w:val="0"/>
        <w:spacing w:line="264" w:lineRule="auto"/>
        <w:ind w:firstLine="709"/>
        <w:jc w:val="both"/>
        <w:rPr>
          <w:rFonts w:ascii="Times New Roman" w:eastAsiaTheme="minorHAnsi" w:hAnsi="Times New Roman" w:cs="Times New Roman"/>
          <w:sz w:val="28"/>
          <w:szCs w:val="28"/>
          <w:lang w:eastAsia="en-US"/>
        </w:rPr>
      </w:pPr>
      <w:r w:rsidRPr="00346CB3">
        <w:rPr>
          <w:rFonts w:ascii="Times New Roman" w:eastAsiaTheme="minorHAnsi" w:hAnsi="Times New Roman" w:cs="Times New Roman"/>
          <w:sz w:val="28"/>
          <w:szCs w:val="28"/>
          <w:lang w:eastAsia="en-US"/>
        </w:rPr>
        <w:t>2.</w:t>
      </w:r>
      <w:r w:rsidRPr="00346CB3">
        <w:rPr>
          <w:rFonts w:ascii="Times New Roman" w:eastAsia="Arial" w:hAnsi="Times New Roman" w:cs="Times New Roman"/>
          <w:bCs/>
          <w:sz w:val="28"/>
          <w:szCs w:val="28"/>
          <w:lang w:eastAsia="ar-SA"/>
        </w:rPr>
        <w:t xml:space="preserve">Опубликовать настоящее постановление в газете «Наш район», в официальном сетевом издании «Наш район </w:t>
      </w:r>
      <w:r w:rsidRPr="00346CB3">
        <w:rPr>
          <w:rFonts w:ascii="Times New Roman" w:eastAsia="Arial" w:hAnsi="Times New Roman" w:cs="Times New Roman"/>
          <w:bCs/>
          <w:sz w:val="28"/>
          <w:szCs w:val="28"/>
          <w:lang w:eastAsia="ar-SA"/>
        </w:rPr>
        <w:br/>
        <w:t>Ханты-Мансийский», разместить на официальном сайте администрации Ханты-Мансийского района</w:t>
      </w:r>
      <w:r w:rsidRPr="00346CB3">
        <w:rPr>
          <w:rFonts w:ascii="Times New Roman" w:eastAsiaTheme="minorHAnsi" w:hAnsi="Times New Roman" w:cs="Times New Roman"/>
          <w:sz w:val="28"/>
          <w:szCs w:val="28"/>
          <w:lang w:eastAsia="en-US"/>
        </w:rPr>
        <w:t>.</w:t>
      </w:r>
    </w:p>
    <w:p w:rsidR="00346CB3" w:rsidRPr="00346CB3" w:rsidRDefault="00346CB3" w:rsidP="00346CB3">
      <w:pPr>
        <w:widowControl/>
        <w:tabs>
          <w:tab w:val="left" w:pos="709"/>
          <w:tab w:val="left" w:pos="993"/>
        </w:tabs>
        <w:suppressAutoHyphens w:val="0"/>
        <w:autoSpaceDN w:val="0"/>
        <w:adjustRightInd w:val="0"/>
        <w:spacing w:line="264" w:lineRule="auto"/>
        <w:ind w:firstLine="709"/>
        <w:contextualSpacing/>
        <w:jc w:val="both"/>
        <w:rPr>
          <w:rFonts w:ascii="Times New Roman" w:eastAsia="Calibri" w:hAnsi="Times New Roman" w:cs="Times New Roman"/>
          <w:sz w:val="28"/>
          <w:szCs w:val="28"/>
          <w:lang w:eastAsia="en-US"/>
        </w:rPr>
      </w:pPr>
      <w:r w:rsidRPr="00346CB3">
        <w:rPr>
          <w:rFonts w:ascii="Times New Roman" w:eastAsiaTheme="minorHAnsi" w:hAnsi="Times New Roman" w:cs="Times New Roman"/>
          <w:sz w:val="28"/>
          <w:szCs w:val="28"/>
          <w:lang w:eastAsia="en-US"/>
        </w:rPr>
        <w:t>3. Настоящее п</w:t>
      </w:r>
      <w:r w:rsidRPr="00346CB3">
        <w:rPr>
          <w:rFonts w:ascii="Times New Roman" w:eastAsia="Calibri" w:hAnsi="Times New Roman" w:cs="Times New Roman"/>
          <w:sz w:val="28"/>
          <w:szCs w:val="28"/>
          <w:lang w:eastAsia="en-US"/>
        </w:rPr>
        <w:t>остановление вступает в силу после его официального опубликования.</w:t>
      </w:r>
    </w:p>
    <w:p w:rsidR="00346CB3" w:rsidRPr="00346CB3" w:rsidRDefault="00346CB3" w:rsidP="00346CB3">
      <w:pPr>
        <w:suppressAutoHyphens w:val="0"/>
        <w:autoSpaceDN w:val="0"/>
        <w:adjustRightInd w:val="0"/>
        <w:spacing w:line="264" w:lineRule="auto"/>
        <w:ind w:firstLine="709"/>
        <w:jc w:val="both"/>
        <w:rPr>
          <w:rFonts w:ascii="Times New Roman" w:eastAsia="Calibri" w:hAnsi="Times New Roman" w:cs="Times New Roman"/>
          <w:sz w:val="28"/>
          <w:szCs w:val="28"/>
          <w:lang w:eastAsia="en-US"/>
        </w:rPr>
      </w:pPr>
    </w:p>
    <w:p w:rsidR="00CF4ED6" w:rsidRPr="00CF4ED6" w:rsidRDefault="00CF4ED6" w:rsidP="00CF4ED6">
      <w:pPr>
        <w:outlineLvl w:val="0"/>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F4ED6">
        <w:rPr>
          <w:rFonts w:ascii="Times New Roman" w:hAnsi="Times New Roman" w:cs="Times New Roman"/>
          <w:sz w:val="28"/>
          <w:szCs w:val="28"/>
        </w:rPr>
        <w:t>К.Р.Минулин</w:t>
      </w:r>
    </w:p>
    <w:p w:rsidR="00465702" w:rsidRDefault="00465702" w:rsidP="006D4DB1">
      <w:pPr>
        <w:autoSpaceDN w:val="0"/>
        <w:adjustRightInd w:val="0"/>
        <w:ind w:firstLine="709"/>
        <w:jc w:val="both"/>
        <w:rPr>
          <w:rFonts w:ascii="Times New Roman" w:hAnsi="Times New Roman" w:cs="Times New Roman"/>
          <w:sz w:val="28"/>
          <w:szCs w:val="28"/>
          <w:lang w:eastAsia="ru-RU"/>
        </w:rPr>
      </w:pPr>
    </w:p>
    <w:sectPr w:rsidR="00465702" w:rsidSect="00DD67BA">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F8" w:rsidRDefault="00252DF8">
      <w:r>
        <w:separator/>
      </w:r>
    </w:p>
  </w:endnote>
  <w:endnote w:type="continuationSeparator" w:id="0">
    <w:p w:rsidR="00252DF8" w:rsidRDefault="002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F8" w:rsidRDefault="00252DF8">
      <w:r>
        <w:separator/>
      </w:r>
    </w:p>
  </w:footnote>
  <w:footnote w:type="continuationSeparator" w:id="0">
    <w:p w:rsidR="00252DF8" w:rsidRDefault="0025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A29F7"/>
    <w:multiLevelType w:val="multilevel"/>
    <w:tmpl w:val="8E76B82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7"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224C3"/>
    <w:rsid w:val="00040F6A"/>
    <w:rsid w:val="000422FD"/>
    <w:rsid w:val="000523B2"/>
    <w:rsid w:val="000536A1"/>
    <w:rsid w:val="0009784A"/>
    <w:rsid w:val="00097FB6"/>
    <w:rsid w:val="000C27E3"/>
    <w:rsid w:val="000E3DBF"/>
    <w:rsid w:val="000E4057"/>
    <w:rsid w:val="000F1C06"/>
    <w:rsid w:val="000F2AF7"/>
    <w:rsid w:val="000F7317"/>
    <w:rsid w:val="0010552A"/>
    <w:rsid w:val="00106DDA"/>
    <w:rsid w:val="00114AA1"/>
    <w:rsid w:val="00135A6F"/>
    <w:rsid w:val="00142175"/>
    <w:rsid w:val="0016723D"/>
    <w:rsid w:val="001937B2"/>
    <w:rsid w:val="001A537A"/>
    <w:rsid w:val="001A5737"/>
    <w:rsid w:val="001F25F2"/>
    <w:rsid w:val="001F2FCD"/>
    <w:rsid w:val="00233C37"/>
    <w:rsid w:val="002340B4"/>
    <w:rsid w:val="00237DA5"/>
    <w:rsid w:val="00244DF7"/>
    <w:rsid w:val="00252DF8"/>
    <w:rsid w:val="00275980"/>
    <w:rsid w:val="0029469E"/>
    <w:rsid w:val="002B29E5"/>
    <w:rsid w:val="00301B95"/>
    <w:rsid w:val="003024D2"/>
    <w:rsid w:val="0033286D"/>
    <w:rsid w:val="00346CB3"/>
    <w:rsid w:val="003922FF"/>
    <w:rsid w:val="003952FE"/>
    <w:rsid w:val="003A7F97"/>
    <w:rsid w:val="003B082F"/>
    <w:rsid w:val="003C16E5"/>
    <w:rsid w:val="003C6254"/>
    <w:rsid w:val="003D64E7"/>
    <w:rsid w:val="0042386B"/>
    <w:rsid w:val="0043496A"/>
    <w:rsid w:val="00441134"/>
    <w:rsid w:val="00465702"/>
    <w:rsid w:val="004E0A4D"/>
    <w:rsid w:val="00532050"/>
    <w:rsid w:val="0054209D"/>
    <w:rsid w:val="005430F1"/>
    <w:rsid w:val="00556E3A"/>
    <w:rsid w:val="005747E5"/>
    <w:rsid w:val="005F32CF"/>
    <w:rsid w:val="00601A8D"/>
    <w:rsid w:val="00626571"/>
    <w:rsid w:val="00640FDD"/>
    <w:rsid w:val="006569D6"/>
    <w:rsid w:val="00660DFB"/>
    <w:rsid w:val="00673FF2"/>
    <w:rsid w:val="00674CFC"/>
    <w:rsid w:val="006A7B16"/>
    <w:rsid w:val="006C52CF"/>
    <w:rsid w:val="006D05C0"/>
    <w:rsid w:val="006D4DB1"/>
    <w:rsid w:val="006E1E4F"/>
    <w:rsid w:val="00710BDA"/>
    <w:rsid w:val="007455D4"/>
    <w:rsid w:val="00761EE4"/>
    <w:rsid w:val="007B3D0B"/>
    <w:rsid w:val="007C3F71"/>
    <w:rsid w:val="007D14FC"/>
    <w:rsid w:val="007E5D00"/>
    <w:rsid w:val="007E7FAB"/>
    <w:rsid w:val="00837960"/>
    <w:rsid w:val="0084427E"/>
    <w:rsid w:val="00875C89"/>
    <w:rsid w:val="00885BED"/>
    <w:rsid w:val="008C61DE"/>
    <w:rsid w:val="008C66E0"/>
    <w:rsid w:val="008D7A77"/>
    <w:rsid w:val="008E1747"/>
    <w:rsid w:val="00906928"/>
    <w:rsid w:val="00924E09"/>
    <w:rsid w:val="00931E98"/>
    <w:rsid w:val="00946430"/>
    <w:rsid w:val="00961A37"/>
    <w:rsid w:val="00972E8A"/>
    <w:rsid w:val="00994B10"/>
    <w:rsid w:val="009B7C25"/>
    <w:rsid w:val="009D560B"/>
    <w:rsid w:val="009E6D7A"/>
    <w:rsid w:val="009F1202"/>
    <w:rsid w:val="00A25E08"/>
    <w:rsid w:val="00A27BBB"/>
    <w:rsid w:val="00A5634A"/>
    <w:rsid w:val="00A62EE1"/>
    <w:rsid w:val="00A91EAB"/>
    <w:rsid w:val="00AB3522"/>
    <w:rsid w:val="00AD3C7A"/>
    <w:rsid w:val="00AE45D8"/>
    <w:rsid w:val="00AF0481"/>
    <w:rsid w:val="00AF3E58"/>
    <w:rsid w:val="00B1428E"/>
    <w:rsid w:val="00B51DB7"/>
    <w:rsid w:val="00B74783"/>
    <w:rsid w:val="00B87AC8"/>
    <w:rsid w:val="00BB0C1F"/>
    <w:rsid w:val="00BB4177"/>
    <w:rsid w:val="00BD7456"/>
    <w:rsid w:val="00C20583"/>
    <w:rsid w:val="00C56254"/>
    <w:rsid w:val="00C56C90"/>
    <w:rsid w:val="00C57EE5"/>
    <w:rsid w:val="00C6235A"/>
    <w:rsid w:val="00C8078F"/>
    <w:rsid w:val="00C858C6"/>
    <w:rsid w:val="00CC7E6B"/>
    <w:rsid w:val="00CE06E1"/>
    <w:rsid w:val="00CE0AED"/>
    <w:rsid w:val="00CF4ED6"/>
    <w:rsid w:val="00CF54E5"/>
    <w:rsid w:val="00D01420"/>
    <w:rsid w:val="00D336F0"/>
    <w:rsid w:val="00D37397"/>
    <w:rsid w:val="00D64D32"/>
    <w:rsid w:val="00D86D9E"/>
    <w:rsid w:val="00DD67BA"/>
    <w:rsid w:val="00DE5D73"/>
    <w:rsid w:val="00DE7322"/>
    <w:rsid w:val="00E01453"/>
    <w:rsid w:val="00E05809"/>
    <w:rsid w:val="00E472C7"/>
    <w:rsid w:val="00E82C90"/>
    <w:rsid w:val="00EC1C6F"/>
    <w:rsid w:val="00ED7A1B"/>
    <w:rsid w:val="00EF521B"/>
    <w:rsid w:val="00EF7F96"/>
    <w:rsid w:val="00F21102"/>
    <w:rsid w:val="00F33FF9"/>
    <w:rsid w:val="00F40625"/>
    <w:rsid w:val="00F4194C"/>
    <w:rsid w:val="00F428B0"/>
    <w:rsid w:val="00F43875"/>
    <w:rsid w:val="00F477E9"/>
    <w:rsid w:val="00F8443F"/>
    <w:rsid w:val="00F946C8"/>
    <w:rsid w:val="00F970ED"/>
    <w:rsid w:val="00FA3C04"/>
    <w:rsid w:val="00FA7B55"/>
    <w:rsid w:val="00FC4D74"/>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3ABC4F-ABB1-4E88-8307-98F6344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ConsPlusNormal0">
    <w:name w:val="ConsPlusNormal Знак"/>
    <w:link w:val="ConsPlusNormal"/>
    <w:locked/>
    <w:rsid w:val="00DE5D7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DAFA-0AED-4445-8B39-4F132EE1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Губатых М.И.</cp:lastModifiedBy>
  <cp:revision>34</cp:revision>
  <cp:lastPrinted>2019-03-01T10:46:00Z</cp:lastPrinted>
  <dcterms:created xsi:type="dcterms:W3CDTF">2023-05-15T07:48:00Z</dcterms:created>
  <dcterms:modified xsi:type="dcterms:W3CDTF">2023-07-26T07:58:00Z</dcterms:modified>
</cp:coreProperties>
</file>